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5-7</w:t>
      </w:r>
      <w:r w:rsidR="00F830F3">
        <w:rPr>
          <w:sz w:val="26"/>
          <w:szCs w:val="26"/>
        </w:rPr>
        <w:t>3</w:t>
      </w:r>
      <w:r w:rsidRPr="00437122">
        <w:rPr>
          <w:sz w:val="26"/>
          <w:szCs w:val="26"/>
        </w:rPr>
        <w:t>-1702/2024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0033-01-2024-000</w:t>
      </w:r>
      <w:r w:rsidR="00F830F3">
        <w:rPr>
          <w:sz w:val="26"/>
          <w:szCs w:val="26"/>
        </w:rPr>
        <w:t>239-50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20 февраля 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F830F3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И.о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F830F3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F830F3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F830F3" w:rsidR="00F830F3">
        <w:rPr>
          <w:sz w:val="26"/>
          <w:szCs w:val="26"/>
        </w:rPr>
        <w:t xml:space="preserve">Буланой Оксаны Владимировны, </w:t>
      </w:r>
      <w:r w:rsidR="00BC0F90">
        <w:rPr>
          <w:sz w:val="26"/>
          <w:szCs w:val="26"/>
        </w:rPr>
        <w:t>*</w:t>
      </w:r>
      <w:r w:rsidRPr="00F830F3">
        <w:rPr>
          <w:sz w:val="26"/>
          <w:szCs w:val="26"/>
        </w:rPr>
        <w:t>привлекаем</w:t>
      </w:r>
      <w:r w:rsidRPr="00F830F3" w:rsidR="00515D7B">
        <w:rPr>
          <w:sz w:val="26"/>
          <w:szCs w:val="26"/>
        </w:rPr>
        <w:t>ого</w:t>
      </w:r>
      <w:r w:rsidRPr="00F830F3">
        <w:rPr>
          <w:sz w:val="26"/>
          <w:szCs w:val="26"/>
        </w:rPr>
        <w:t xml:space="preserve"> к административной ответственности по </w:t>
      </w:r>
      <w:r w:rsidRPr="00F830F3" w:rsidR="00215969">
        <w:rPr>
          <w:sz w:val="26"/>
          <w:szCs w:val="26"/>
        </w:rPr>
        <w:t xml:space="preserve">ч. 1 </w:t>
      </w:r>
      <w:r w:rsidRPr="00F830F3">
        <w:rPr>
          <w:sz w:val="26"/>
          <w:szCs w:val="26"/>
        </w:rPr>
        <w:t>ст.15.</w:t>
      </w:r>
      <w:r w:rsidRPr="00F830F3" w:rsidR="00215969">
        <w:rPr>
          <w:sz w:val="26"/>
          <w:szCs w:val="26"/>
        </w:rPr>
        <w:t>6</w:t>
      </w:r>
      <w:r w:rsidRPr="00F830F3">
        <w:rPr>
          <w:sz w:val="26"/>
          <w:szCs w:val="26"/>
        </w:rPr>
        <w:t xml:space="preserve"> КоАП РФ,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Буланая О.В.</w:t>
      </w:r>
      <w:r w:rsidRPr="00437122" w:rsidR="00421DAB">
        <w:rPr>
          <w:rFonts w:ascii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hAnsi="Times New Roman" w:cs="Times New Roman"/>
          <w:sz w:val="26"/>
          <w:szCs w:val="26"/>
        </w:rPr>
        <w:t>директором ООО «Частная охранная организация «Русь»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от имени юридического лица, что подтверждается выпиской из Единого государственного реестра юридических лиц, не исполнил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437122" w:rsidR="0006051D">
        <w:rPr>
          <w:rFonts w:ascii="Times New Roman" w:hAnsi="Times New Roman" w:cs="Times New Roman"/>
          <w:sz w:val="26"/>
          <w:szCs w:val="26"/>
        </w:rPr>
        <w:t>2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437122" w:rsidR="00717683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Буланая О.В.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 w:rsid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</w:t>
      </w:r>
      <w:r w:rsidR="00F830F3">
        <w:rPr>
          <w:rFonts w:ascii="Times New Roman" w:hAnsi="Times New Roman" w:cs="Times New Roman"/>
          <w:color w:val="000000"/>
          <w:w w:val="103"/>
          <w:sz w:val="26"/>
          <w:szCs w:val="26"/>
        </w:rPr>
        <w:t>4700082800002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от 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28.12</w:t>
      </w:r>
      <w:r w:rsidRPr="00437122" w:rsidR="00717683">
        <w:rPr>
          <w:rFonts w:ascii="Times New Roman" w:hAnsi="Times New Roman" w:cs="Times New Roman"/>
          <w:color w:val="000000"/>
          <w:w w:val="103"/>
          <w:sz w:val="26"/>
          <w:szCs w:val="26"/>
        </w:rPr>
        <w:t>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Pr="00437122" w:rsidR="00717683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F830F3">
        <w:rPr>
          <w:rFonts w:ascii="Times New Roman" w:hAnsi="Times New Roman" w:cs="Times New Roman"/>
          <w:sz w:val="26"/>
          <w:szCs w:val="26"/>
        </w:rPr>
        <w:t>Буланой О.В.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 от 28.12.2023;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F830F3">
        <w:rPr>
          <w:rFonts w:ascii="Times New Roman" w:hAnsi="Times New Roman" w:cs="Times New Roman"/>
          <w:sz w:val="26"/>
          <w:szCs w:val="26"/>
        </w:rPr>
        <w:t>Буланая О.В.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ушил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37122" w:rsidP="00491DD0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>Обстоятельств, смягчающих административную ответственность в соответствии со ст.4.2 КоАП РФ не установлено.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437122">
        <w:rPr>
          <w:rFonts w:ascii="Times New Roman" w:hAnsi="Times New Roman" w:cs="Times New Roman"/>
          <w:sz w:val="26"/>
          <w:szCs w:val="26"/>
        </w:rPr>
        <w:t>правонарушителя,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37122">
        <w:rPr>
          <w:rFonts w:ascii="Times New Roman" w:hAnsi="Times New Roman" w:cs="Times New Roman"/>
          <w:sz w:val="26"/>
          <w:szCs w:val="26"/>
        </w:rPr>
        <w:t>адм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</w:t>
      </w:r>
      <w:r w:rsidR="00F830F3">
        <w:rPr>
          <w:rFonts w:ascii="Times New Roman" w:hAnsi="Times New Roman" w:cs="Times New Roman"/>
          <w:sz w:val="26"/>
          <w:szCs w:val="26"/>
        </w:rPr>
        <w:t>Буланой О.В.</w:t>
      </w:r>
      <w:r w:rsidRPr="00437122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37122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Буланую Оксану Владимировну</w:t>
      </w:r>
      <w:r w:rsidRPr="0043712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виновной в совершении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15.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6 ч. 1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37122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F830F3" w:rsidR="00F830F3">
        <w:rPr>
          <w:rFonts w:ascii="Times New Roman" w:hAnsi="Times New Roman" w:cs="Times New Roman"/>
          <w:sz w:val="26"/>
          <w:szCs w:val="26"/>
          <w:lang w:eastAsia="en-US"/>
        </w:rPr>
        <w:t>0412365400335000732415157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F830F3" w:rsidP="00F830F3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№5-73-1702/2024</w:t>
      </w:r>
    </w:p>
    <w:p w:rsidR="00437122" w:rsidP="00437122">
      <w:pPr>
        <w:pStyle w:val="Heading4"/>
      </w:pPr>
    </w:p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0F90"/>
    <w:rsid w:val="00BC423E"/>
    <w:rsid w:val="00BE20F5"/>
    <w:rsid w:val="00BF189F"/>
    <w:rsid w:val="00BF4466"/>
    <w:rsid w:val="00C107D2"/>
    <w:rsid w:val="00C312AB"/>
    <w:rsid w:val="00C55725"/>
    <w:rsid w:val="00C61ED6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F036B4"/>
    <w:rsid w:val="00F20BA3"/>
    <w:rsid w:val="00F23A9B"/>
    <w:rsid w:val="00F32E34"/>
    <w:rsid w:val="00F47717"/>
    <w:rsid w:val="00F56D76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45A2-0D6A-4091-873A-0B11BB2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